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A59E" w14:textId="77777777" w:rsidR="00CD70DC" w:rsidRDefault="00CD70DC" w:rsidP="00CD70DC">
      <w:pPr>
        <w:rPr>
          <w:b/>
          <w:sz w:val="16"/>
          <w:szCs w:val="16"/>
        </w:rPr>
      </w:pPr>
    </w:p>
    <w:p w14:paraId="73506D98" w14:textId="77777777" w:rsidR="00CD70DC" w:rsidRDefault="00CD70DC" w:rsidP="00CD70DC">
      <w:pPr>
        <w:tabs>
          <w:tab w:val="left" w:pos="2295"/>
        </w:tabs>
        <w:rPr>
          <w:b/>
          <w:sz w:val="16"/>
          <w:szCs w:val="16"/>
        </w:rPr>
      </w:pPr>
      <w:r>
        <w:rPr>
          <w:noProof/>
        </w:rPr>
        <w:drawing>
          <wp:anchor distT="0" distB="0" distL="114300" distR="114300" simplePos="0" relativeHeight="251659264" behindDoc="1" locked="0" layoutInCell="1" allowOverlap="1" wp14:anchorId="34CF92B3" wp14:editId="1A3BA76F">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r>
        <w:rPr>
          <w:b/>
          <w:sz w:val="16"/>
          <w:szCs w:val="16"/>
        </w:rPr>
        <w:tab/>
      </w:r>
    </w:p>
    <w:p w14:paraId="6F896032" w14:textId="77777777" w:rsidR="00CD70DC" w:rsidRPr="002C5B46" w:rsidRDefault="00CD70DC" w:rsidP="00CD70DC">
      <w:pPr>
        <w:jc w:val="center"/>
        <w:rPr>
          <w:sz w:val="36"/>
          <w:szCs w:val="26"/>
          <w:u w:val="single"/>
        </w:rPr>
      </w:pPr>
      <w:r>
        <w:rPr>
          <w:sz w:val="36"/>
          <w:szCs w:val="26"/>
          <w:u w:val="single"/>
        </w:rPr>
        <w:t>Minutes</w:t>
      </w:r>
    </w:p>
    <w:p w14:paraId="043C414C" w14:textId="77777777" w:rsidR="00CD70DC" w:rsidRPr="002063A1" w:rsidRDefault="00CD70DC" w:rsidP="00CD70DC">
      <w:pPr>
        <w:spacing w:before="240" w:line="360" w:lineRule="auto"/>
        <w:jc w:val="center"/>
        <w:rPr>
          <w:sz w:val="28"/>
          <w:szCs w:val="26"/>
        </w:rPr>
      </w:pPr>
      <w:r>
        <w:rPr>
          <w:sz w:val="28"/>
          <w:szCs w:val="26"/>
        </w:rPr>
        <w:t>March 19, 2024</w:t>
      </w:r>
      <w:r w:rsidRPr="00BF12F8">
        <w:rPr>
          <w:sz w:val="28"/>
          <w:szCs w:val="26"/>
        </w:rPr>
        <w:t xml:space="preserve"> @ 6:30pm</w:t>
      </w:r>
    </w:p>
    <w:p w14:paraId="16A1C014" w14:textId="77777777" w:rsidR="00CD70DC" w:rsidRPr="002063A1" w:rsidRDefault="00CD70DC" w:rsidP="00CD70DC">
      <w:pPr>
        <w:spacing w:line="360" w:lineRule="auto"/>
        <w:jc w:val="center"/>
        <w:rPr>
          <w:szCs w:val="26"/>
        </w:rPr>
      </w:pPr>
      <w:r>
        <w:rPr>
          <w:szCs w:val="26"/>
        </w:rPr>
        <w:t xml:space="preserve">Regular </w:t>
      </w:r>
      <w:r w:rsidRPr="002063A1">
        <w:rPr>
          <w:szCs w:val="26"/>
        </w:rPr>
        <w:t>Council Meeting</w:t>
      </w:r>
    </w:p>
    <w:p w14:paraId="56526CF9" w14:textId="77777777" w:rsidR="00CD70DC" w:rsidRDefault="00CD70DC" w:rsidP="00CD70DC">
      <w:pPr>
        <w:rPr>
          <w:b/>
          <w:sz w:val="16"/>
          <w:szCs w:val="16"/>
        </w:rPr>
      </w:pPr>
    </w:p>
    <w:p w14:paraId="332B5EA8" w14:textId="77777777" w:rsidR="00CD70DC" w:rsidRDefault="00CD70DC" w:rsidP="00CD70DC">
      <w:pPr>
        <w:rPr>
          <w:b/>
          <w:u w:val="single"/>
        </w:rPr>
      </w:pPr>
      <w:r w:rsidRPr="00283C01">
        <w:rPr>
          <w:b/>
          <w:u w:val="single"/>
        </w:rPr>
        <w:t>Agenda</w:t>
      </w:r>
    </w:p>
    <w:p w14:paraId="21DB107A" w14:textId="77777777" w:rsidR="00CD70DC" w:rsidRDefault="00CD70DC" w:rsidP="00CD70DC">
      <w:pPr>
        <w:numPr>
          <w:ilvl w:val="0"/>
          <w:numId w:val="1"/>
        </w:numPr>
      </w:pPr>
      <w:r w:rsidRPr="00310B16">
        <w:t>Call to order</w:t>
      </w:r>
      <w:r>
        <w:t xml:space="preserve"> by Mayor Miller @ 6:40PM.</w:t>
      </w:r>
    </w:p>
    <w:p w14:paraId="6C13C9B2" w14:textId="77777777" w:rsidR="00CD70DC" w:rsidRPr="00310B16" w:rsidRDefault="00CD70DC" w:rsidP="00CD70DC">
      <w:pPr>
        <w:numPr>
          <w:ilvl w:val="0"/>
          <w:numId w:val="1"/>
        </w:numPr>
        <w:rPr>
          <w:bCs/>
        </w:rPr>
      </w:pPr>
      <w:r>
        <w:t>P</w:t>
      </w:r>
      <w:r w:rsidRPr="00F92D9D">
        <w:t>ledge of Allegiance</w:t>
      </w:r>
      <w:r>
        <w:t xml:space="preserve"> led by</w:t>
      </w:r>
      <w:r w:rsidRPr="003F027A">
        <w:t xml:space="preserve"> </w:t>
      </w:r>
      <w:r>
        <w:t>Councilman Scoggins.</w:t>
      </w:r>
    </w:p>
    <w:p w14:paraId="4E2DA667" w14:textId="77777777" w:rsidR="00CD70DC" w:rsidRPr="0075420A" w:rsidRDefault="00CD70DC" w:rsidP="00CD70DC">
      <w:pPr>
        <w:numPr>
          <w:ilvl w:val="0"/>
          <w:numId w:val="1"/>
        </w:numPr>
        <w:rPr>
          <w:bCs/>
        </w:rPr>
      </w:pPr>
      <w:r w:rsidRPr="00982B37">
        <w:t>Roll Call</w:t>
      </w:r>
      <w:r>
        <w:t>; Mayor Miller, Mayor Pro-Tem Spahlinger via zoom, Councilman Scoggins, Councilwoman Hanson.  Councilman Rottino not present.</w:t>
      </w:r>
    </w:p>
    <w:p w14:paraId="48559742" w14:textId="77777777" w:rsidR="00CD70DC" w:rsidRPr="00C36F75" w:rsidRDefault="00CD70DC" w:rsidP="00CD70DC">
      <w:pPr>
        <w:numPr>
          <w:ilvl w:val="0"/>
          <w:numId w:val="1"/>
        </w:numPr>
        <w:rPr>
          <w:b/>
        </w:rPr>
      </w:pPr>
      <w:r>
        <w:t>Councilwoman Hanson made a motion to approve Minutes:  Regular Meeting 2/20/2024. Seconded by Councilman Scoggins. Motion carried 3/0  and Councilwoman Hanson made a motion to approve Workshop Meeting 2/17/2024. Seconded by Councilman Scoggins. Motion carried 3/0.</w:t>
      </w:r>
    </w:p>
    <w:p w14:paraId="169890A7" w14:textId="77777777" w:rsidR="00CD70DC" w:rsidRPr="002215DF" w:rsidRDefault="00CD70DC" w:rsidP="00CD70DC">
      <w:pPr>
        <w:numPr>
          <w:ilvl w:val="0"/>
          <w:numId w:val="1"/>
        </w:numPr>
        <w:rPr>
          <w:bCs/>
        </w:rPr>
      </w:pPr>
      <w:r>
        <w:t>Councilwoman Hanson made a motion to approve Consent Agenda Items “A” thru “E”; Monthly Activity Reports for February 2024 as presented: (A)</w:t>
      </w:r>
      <w:r w:rsidRPr="00C36F75">
        <w:t xml:space="preserve"> </w:t>
      </w:r>
      <w:r>
        <w:t>Financial and Expenditure; (B) Police; (C)</w:t>
      </w:r>
      <w:r w:rsidRPr="00C36F75">
        <w:t xml:space="preserve"> </w:t>
      </w:r>
      <w:r>
        <w:t>Municipal Court; (D) Streets: (E) Equipment.  Seconded by Councilman Scoggins.  Motion carried 3/0.</w:t>
      </w:r>
    </w:p>
    <w:p w14:paraId="75F209B1" w14:textId="77777777" w:rsidR="00CD70DC" w:rsidRDefault="00CD70DC" w:rsidP="00CD70DC">
      <w:pPr>
        <w:numPr>
          <w:ilvl w:val="0"/>
          <w:numId w:val="1"/>
        </w:numPr>
        <w:rPr>
          <w:bCs/>
        </w:rPr>
      </w:pPr>
      <w:r>
        <w:t xml:space="preserve">Fire Department report for February 2024.  Was read by Mayor Miller. </w:t>
      </w:r>
    </w:p>
    <w:p w14:paraId="616ABFE3" w14:textId="18231641" w:rsidR="00CD70DC" w:rsidRPr="00462950" w:rsidRDefault="00CD70DC" w:rsidP="00CD70DC">
      <w:pPr>
        <w:numPr>
          <w:ilvl w:val="0"/>
          <w:numId w:val="1"/>
        </w:numPr>
        <w:rPr>
          <w:b/>
        </w:rPr>
      </w:pPr>
      <w:r>
        <w:t xml:space="preserve">Citizen Comments: Citizens wishing to speak must sign up to do so (3 Minute </w:t>
      </w:r>
      <w:r w:rsidR="00350287">
        <w:t>Maximum) None</w:t>
      </w:r>
      <w:r>
        <w:t xml:space="preserve"> at this time.</w:t>
      </w:r>
    </w:p>
    <w:p w14:paraId="57505994" w14:textId="648329F1" w:rsidR="00CD70DC" w:rsidRPr="00350287" w:rsidRDefault="00CD70DC" w:rsidP="00CD70DC">
      <w:pPr>
        <w:numPr>
          <w:ilvl w:val="0"/>
          <w:numId w:val="1"/>
        </w:numPr>
        <w:rPr>
          <w:b/>
        </w:rPr>
      </w:pPr>
      <w:r>
        <w:t>Discuss and possibly appointment to fill vacant Council position</w:t>
      </w:r>
      <w:r w:rsidR="00350287">
        <w:t xml:space="preserve">. </w:t>
      </w:r>
      <w:r>
        <w:t>Councilwoman Hanson mad</w:t>
      </w:r>
      <w:r w:rsidR="004121E8">
        <w:t>e a motion to approve Barbara Cu</w:t>
      </w:r>
      <w:r>
        <w:t>evas to fill the vacant seat on Council.  Seconded by Councilman Scoggins.  Motion carried 3/0.</w:t>
      </w:r>
    </w:p>
    <w:p w14:paraId="6C0B01DE" w14:textId="7AED9759" w:rsidR="00350287" w:rsidRPr="00D133A8" w:rsidRDefault="00350287" w:rsidP="00350287">
      <w:pPr>
        <w:ind w:left="1260" w:firstLine="270"/>
        <w:rPr>
          <w:b/>
        </w:rPr>
      </w:pPr>
      <w:r>
        <w:t>Councilwoman Cuevas was sworn in and seated.</w:t>
      </w:r>
    </w:p>
    <w:p w14:paraId="4089751B" w14:textId="0B0CBF70" w:rsidR="00CD70DC" w:rsidRPr="00D02507" w:rsidRDefault="00CD70DC" w:rsidP="00CD70DC">
      <w:pPr>
        <w:numPr>
          <w:ilvl w:val="0"/>
          <w:numId w:val="1"/>
        </w:numPr>
        <w:rPr>
          <w:b/>
        </w:rPr>
      </w:pPr>
      <w:r>
        <w:t xml:space="preserve">Councilwoman </w:t>
      </w:r>
      <w:r w:rsidR="00350287">
        <w:t>Hanson made</w:t>
      </w:r>
      <w:r>
        <w:t xml:space="preserve"> a motion to approve Business permit for Doggy Daycare and Boarding/Charlene Norn</w:t>
      </w:r>
      <w:r w:rsidR="004121E8">
        <w:t>es.  Seconded by Councilwoman Cu</w:t>
      </w:r>
      <w:r>
        <w:t xml:space="preserve">evas.  Motion carried 4/0.  </w:t>
      </w:r>
    </w:p>
    <w:p w14:paraId="745E6DB0" w14:textId="77777777" w:rsidR="00CD70DC" w:rsidRPr="00D02507" w:rsidRDefault="00CD70DC" w:rsidP="00CD70DC">
      <w:pPr>
        <w:numPr>
          <w:ilvl w:val="0"/>
          <w:numId w:val="1"/>
        </w:numPr>
        <w:rPr>
          <w:b/>
        </w:rPr>
      </w:pPr>
      <w:r>
        <w:t>Councilwoman Hanson made a motion to approve Business permit for Palomino’s Fruit Stand/Raqel Rivia/David Palomino Angeles.  Seconded by Councilman Scoggins.  Motion carried 4/0.</w:t>
      </w:r>
    </w:p>
    <w:p w14:paraId="65A2F3D1" w14:textId="77777777" w:rsidR="00CD70DC" w:rsidRPr="004A5467" w:rsidRDefault="00CD70DC" w:rsidP="00CD70DC">
      <w:pPr>
        <w:numPr>
          <w:ilvl w:val="0"/>
          <w:numId w:val="1"/>
        </w:numPr>
        <w:rPr>
          <w:b/>
        </w:rPr>
      </w:pPr>
      <w:r>
        <w:t>Mayor Pro-Tem Spahlinger made a motion to discuss part-time Code Enforcement person at a later date to refine monthly fees.  Seconded by Councilwoman Hanson.  Agreed 4/0.</w:t>
      </w:r>
    </w:p>
    <w:p w14:paraId="377094EF" w14:textId="6BDB320E" w:rsidR="00CD70DC" w:rsidRPr="00D94CB4" w:rsidRDefault="00CD70DC" w:rsidP="00CD70DC">
      <w:pPr>
        <w:numPr>
          <w:ilvl w:val="0"/>
          <w:numId w:val="1"/>
        </w:numPr>
        <w:rPr>
          <w:b/>
        </w:rPr>
      </w:pPr>
      <w:r>
        <w:t xml:space="preserve">Councilwoman Hanson made a motion to </w:t>
      </w:r>
      <w:r>
        <w:rPr>
          <w:bCs/>
        </w:rPr>
        <w:t xml:space="preserve">approve Revised Interlocal Agreement with Henderson County Pre#2 to chip seal Frazier lane and Double bridge road from Frazier to CR 2530. Seconded by </w:t>
      </w:r>
      <w:r>
        <w:t xml:space="preserve">Councilman Scoggins.  Motion </w:t>
      </w:r>
      <w:r w:rsidR="004A3F9D">
        <w:t>carried</w:t>
      </w:r>
      <w:r>
        <w:t xml:space="preserve"> 4/0.</w:t>
      </w:r>
    </w:p>
    <w:p w14:paraId="750E5FE6" w14:textId="79500EFF" w:rsidR="00CD70DC" w:rsidRPr="00CD70DC" w:rsidRDefault="00CD70DC" w:rsidP="00CD70DC">
      <w:pPr>
        <w:numPr>
          <w:ilvl w:val="0"/>
          <w:numId w:val="1"/>
        </w:numPr>
        <w:rPr>
          <w:b/>
        </w:rPr>
      </w:pPr>
      <w:r>
        <w:t>Councilwoman Hanson made a motion to d</w:t>
      </w:r>
      <w:r>
        <w:rPr>
          <w:bCs/>
        </w:rPr>
        <w:t>iscuss pricing of possible taking action on Impound Yard bids for poles and fencing, and possible 3 bids in paper if over $50,000.</w:t>
      </w:r>
      <w:r>
        <w:rPr>
          <w:b/>
        </w:rPr>
        <w:t xml:space="preserve">  </w:t>
      </w:r>
      <w:r>
        <w:t>Secon</w:t>
      </w:r>
      <w:r w:rsidR="004A3F9D">
        <w:t>d</w:t>
      </w:r>
      <w:r>
        <w:t>ed by Councilman Scoggins.  Agreed 4/0.</w:t>
      </w:r>
    </w:p>
    <w:p w14:paraId="4381FAE8" w14:textId="77777777" w:rsidR="00CD70DC" w:rsidRPr="006B571B" w:rsidRDefault="00CD70DC" w:rsidP="00CD70DC">
      <w:pPr>
        <w:ind w:left="720"/>
        <w:rPr>
          <w:b/>
          <w:bCs/>
          <w:u w:val="single"/>
        </w:rPr>
      </w:pPr>
    </w:p>
    <w:p w14:paraId="6C8375F6" w14:textId="77777777" w:rsidR="00CD70DC" w:rsidRDefault="00CD70DC" w:rsidP="00CD70DC">
      <w:pPr>
        <w:rPr>
          <w:b/>
          <w:bCs/>
          <w:u w:val="single"/>
        </w:rPr>
      </w:pPr>
      <w:r w:rsidRPr="005A031B">
        <w:rPr>
          <w:b/>
          <w:bCs/>
          <w:u w:val="single"/>
        </w:rPr>
        <w:t>Clos</w:t>
      </w:r>
      <w:r>
        <w:rPr>
          <w:b/>
          <w:bCs/>
          <w:u w:val="single"/>
        </w:rPr>
        <w:t>ing</w:t>
      </w:r>
    </w:p>
    <w:p w14:paraId="0A515CDA" w14:textId="77777777" w:rsidR="00CD70DC" w:rsidRPr="005A031B" w:rsidRDefault="00CD70DC" w:rsidP="00CD70DC">
      <w:pPr>
        <w:numPr>
          <w:ilvl w:val="0"/>
          <w:numId w:val="2"/>
        </w:numPr>
        <w:rPr>
          <w:bCs/>
        </w:rPr>
      </w:pPr>
      <w:r w:rsidRPr="005A031B">
        <w:rPr>
          <w:bCs/>
        </w:rPr>
        <w:t xml:space="preserve">Next Regular </w:t>
      </w:r>
      <w:r w:rsidRPr="00BF12F8">
        <w:rPr>
          <w:bCs/>
        </w:rPr>
        <w:t xml:space="preserve">Meeting </w:t>
      </w:r>
      <w:r>
        <w:rPr>
          <w:bCs/>
        </w:rPr>
        <w:t>April 16</w:t>
      </w:r>
      <w:r w:rsidRPr="00BF12F8">
        <w:rPr>
          <w:bCs/>
        </w:rPr>
        <w:t>, 202</w:t>
      </w:r>
      <w:r>
        <w:rPr>
          <w:bCs/>
        </w:rPr>
        <w:t>4</w:t>
      </w:r>
      <w:r w:rsidRPr="005A031B">
        <w:rPr>
          <w:bCs/>
        </w:rPr>
        <w:t xml:space="preserve"> @ 6:30pm</w:t>
      </w:r>
    </w:p>
    <w:p w14:paraId="6E63BBAF" w14:textId="77777777" w:rsidR="00CD70DC" w:rsidRPr="005A031B" w:rsidRDefault="00CD70DC" w:rsidP="00CD70DC">
      <w:pPr>
        <w:numPr>
          <w:ilvl w:val="0"/>
          <w:numId w:val="2"/>
        </w:numPr>
        <w:rPr>
          <w:bCs/>
        </w:rPr>
      </w:pPr>
      <w:r w:rsidRPr="005A031B">
        <w:rPr>
          <w:bCs/>
        </w:rPr>
        <w:t>Adjourn</w:t>
      </w:r>
    </w:p>
    <w:p w14:paraId="03241407" w14:textId="77777777" w:rsidR="00CD70DC" w:rsidRDefault="00CD70DC" w:rsidP="00CD70DC">
      <w:pPr>
        <w:rPr>
          <w:bCs/>
          <w:sz w:val="20"/>
          <w:szCs w:val="20"/>
        </w:rPr>
      </w:pPr>
    </w:p>
    <w:p w14:paraId="1A20EFF1" w14:textId="77777777" w:rsidR="00CD70DC" w:rsidRPr="00A70DF8" w:rsidRDefault="00CD70DC" w:rsidP="00CD70DC">
      <w:pPr>
        <w:rPr>
          <w:sz w:val="20"/>
          <w:szCs w:val="20"/>
        </w:rPr>
      </w:pPr>
      <w:r w:rsidRPr="00A70DF8">
        <w:rPr>
          <w:sz w:val="20"/>
          <w:szCs w:val="20"/>
        </w:rPr>
        <w:t xml:space="preserve">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w:t>
      </w:r>
      <w:r w:rsidRPr="00A70DF8">
        <w:rPr>
          <w:sz w:val="20"/>
          <w:szCs w:val="20"/>
        </w:rPr>
        <w:lastRenderedPageBreak/>
        <w:t>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7CA1A826" w14:textId="77777777" w:rsidR="00CD70DC" w:rsidRPr="00A70DF8" w:rsidRDefault="00CD70DC" w:rsidP="00CD70DC">
      <w:pPr>
        <w:rPr>
          <w:sz w:val="20"/>
          <w:szCs w:val="20"/>
        </w:rPr>
      </w:pPr>
    </w:p>
    <w:p w14:paraId="60BCA21A" w14:textId="77777777" w:rsidR="00CD70DC" w:rsidRPr="00A70DF8" w:rsidRDefault="00CD70DC" w:rsidP="00CD70DC">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3FA3B9A7" w14:textId="77777777" w:rsidR="00CD70DC" w:rsidRDefault="00CD70DC" w:rsidP="00CD70DC"/>
    <w:p w14:paraId="07161F54" w14:textId="77777777" w:rsidR="00CD70DC" w:rsidRDefault="00CD70DC" w:rsidP="00CD70DC">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76BC7CF4" w14:textId="77777777" w:rsidR="00CD70DC" w:rsidRDefault="00CD70DC" w:rsidP="00CD70DC">
      <w:pPr>
        <w:rPr>
          <w:b/>
        </w:rPr>
      </w:pPr>
      <w:r>
        <w:rPr>
          <w:b/>
        </w:rPr>
        <w:t xml:space="preserve">                                                              </w:t>
      </w:r>
    </w:p>
    <w:p w14:paraId="3812999F" w14:textId="77777777" w:rsidR="00CD70DC" w:rsidRDefault="00CD70DC" w:rsidP="00CD70DC">
      <w:pPr>
        <w:ind w:left="4320"/>
        <w:rPr>
          <w:b/>
        </w:rPr>
      </w:pPr>
      <w:r>
        <w:rPr>
          <w:b/>
        </w:rPr>
        <w:t xml:space="preserve">          Attest/S:</w:t>
      </w:r>
    </w:p>
    <w:p w14:paraId="15B203DE" w14:textId="4DBC6139" w:rsidR="00C14D78" w:rsidRPr="00BC0009" w:rsidRDefault="00C14D78" w:rsidP="00CD70DC">
      <w:pPr>
        <w:ind w:left="4320"/>
        <w:rPr>
          <w:b/>
          <w:sz w:val="16"/>
          <w:szCs w:val="16"/>
        </w:rPr>
      </w:pPr>
    </w:p>
    <w:p w14:paraId="3C9C41B4" w14:textId="5D1A32A4" w:rsidR="00CD70DC" w:rsidRPr="00C14D78" w:rsidRDefault="00C14D78" w:rsidP="00CD70DC">
      <w:pPr>
        <w:rPr>
          <w:u w:val="single"/>
        </w:rPr>
      </w:pPr>
      <w:r w:rsidRPr="00C14D78">
        <w:rPr>
          <w:b/>
          <w:noProof/>
          <w:sz w:val="16"/>
          <w:szCs w:val="16"/>
          <w:u w:val="single"/>
        </w:rPr>
        <w:drawing>
          <wp:inline distT="0" distB="0" distL="0" distR="0" wp14:anchorId="71DE2884" wp14:editId="72C547FC">
            <wp:extent cx="1371600" cy="195072"/>
            <wp:effectExtent l="0" t="0" r="0" b="0"/>
            <wp:docPr id="1752198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98881" name="Picture 1752198881"/>
                    <pic:cNvPicPr/>
                  </pic:nvPicPr>
                  <pic:blipFill>
                    <a:blip r:embed="rId6">
                      <a:extLst>
                        <a:ext uri="{28A0092B-C50C-407E-A947-70E740481C1C}">
                          <a14:useLocalDpi xmlns:a14="http://schemas.microsoft.com/office/drawing/2010/main" val="0"/>
                        </a:ext>
                      </a:extLst>
                    </a:blip>
                    <a:stretch>
                      <a:fillRect/>
                    </a:stretch>
                  </pic:blipFill>
                  <pic:spPr>
                    <a:xfrm>
                      <a:off x="0" y="0"/>
                      <a:ext cx="1371600" cy="195072"/>
                    </a:xfrm>
                    <a:prstGeom prst="rect">
                      <a:avLst/>
                    </a:prstGeom>
                  </pic:spPr>
                </pic:pic>
              </a:graphicData>
            </a:graphic>
          </wp:inline>
        </w:drawing>
      </w:r>
      <w:r w:rsidR="00CD70DC" w:rsidRPr="00C14D78">
        <w:rPr>
          <w:u w:val="single"/>
        </w:rPr>
        <w:tab/>
        <w:t xml:space="preserve">       </w:t>
      </w:r>
      <w:r w:rsidR="00CD70DC" w:rsidRPr="00C14D78">
        <w:t xml:space="preserve">                </w:t>
      </w:r>
      <w:r w:rsidRPr="00C14D78">
        <w:t xml:space="preserve">            </w:t>
      </w:r>
      <w:r>
        <w:rPr>
          <w:u w:val="single"/>
        </w:rPr>
        <w:t xml:space="preserve">  </w:t>
      </w:r>
      <w:r>
        <w:rPr>
          <w:noProof/>
          <w:u w:val="single"/>
        </w:rPr>
        <w:drawing>
          <wp:inline distT="0" distB="0" distL="0" distR="0" wp14:anchorId="5115B384" wp14:editId="098C8BE3">
            <wp:extent cx="2121408" cy="408432"/>
            <wp:effectExtent l="0" t="0" r="0" b="0"/>
            <wp:docPr id="1008328808"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28808"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21408" cy="408432"/>
                    </a:xfrm>
                    <a:prstGeom prst="rect">
                      <a:avLst/>
                    </a:prstGeom>
                  </pic:spPr>
                </pic:pic>
              </a:graphicData>
            </a:graphic>
          </wp:inline>
        </w:drawing>
      </w:r>
    </w:p>
    <w:p w14:paraId="5191612B" w14:textId="77777777" w:rsidR="00CD70DC" w:rsidRDefault="00CD70DC" w:rsidP="00CD70DC">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51499319" w14:textId="77777777" w:rsidR="00CD70DC" w:rsidRDefault="00CD70DC" w:rsidP="00CD70DC"/>
    <w:p w14:paraId="0E9D162E" w14:textId="77777777" w:rsidR="00CD70DC" w:rsidRDefault="00CD70DC" w:rsidP="00CD70DC"/>
    <w:p w14:paraId="3B688BFF" w14:textId="77777777" w:rsidR="00807D2D" w:rsidRDefault="00807D2D"/>
    <w:sectPr w:rsidR="00807D2D">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735010002">
    <w:abstractNumId w:val="0"/>
  </w:num>
  <w:num w:numId="2" w16cid:durableId="69881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DC"/>
    <w:rsid w:val="00350287"/>
    <w:rsid w:val="004121E8"/>
    <w:rsid w:val="004A3F9D"/>
    <w:rsid w:val="00807D2D"/>
    <w:rsid w:val="00A32F12"/>
    <w:rsid w:val="00C14D78"/>
    <w:rsid w:val="00CD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B43D"/>
  <w15:chartTrackingRefBased/>
  <w15:docId w15:val="{E1A8205D-2FEB-4BB9-819D-651F5FA1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5</cp:revision>
  <dcterms:created xsi:type="dcterms:W3CDTF">2024-04-02T17:24:00Z</dcterms:created>
  <dcterms:modified xsi:type="dcterms:W3CDTF">2024-04-17T15:05:00Z</dcterms:modified>
</cp:coreProperties>
</file>